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97" w:rsidRPr="00DD5E21" w:rsidRDefault="000D4B97" w:rsidP="00DD5E21">
      <w:pPr>
        <w:pStyle w:val="4"/>
        <w:jc w:val="center"/>
        <w:rPr>
          <w:rFonts w:ascii="Times New Roman" w:hAnsi="Times New Roman" w:cs="Times New Roman"/>
          <w:i w:val="0"/>
          <w:sz w:val="28"/>
        </w:rPr>
      </w:pPr>
    </w:p>
    <w:p w:rsidR="00DD5E21" w:rsidRPr="00570EAE" w:rsidRDefault="00DD5E21" w:rsidP="00DD5E21">
      <w:pPr>
        <w:shd w:val="clear" w:color="auto" w:fill="F5F5F5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570EAE">
        <w:rPr>
          <w:rFonts w:ascii="Times New Roman" w:eastAsia="Times New Roman" w:hAnsi="Times New Roman" w:cs="Times New Roman"/>
          <w:color w:val="FF0000"/>
          <w:lang w:eastAsia="ru-RU"/>
        </w:rPr>
        <w:t xml:space="preserve">Отчет </w:t>
      </w:r>
      <w:r>
        <w:rPr>
          <w:rFonts w:ascii="Times New Roman" w:eastAsia="Times New Roman" w:hAnsi="Times New Roman" w:cs="Times New Roman"/>
          <w:color w:val="FF0000"/>
          <w:lang w:eastAsia="ru-RU"/>
        </w:rPr>
        <w:t>о проведении семинара</w:t>
      </w:r>
      <w:r w:rsidRPr="00570EAE">
        <w:rPr>
          <w:rFonts w:ascii="Times New Roman" w:eastAsia="Times New Roman" w:hAnsi="Times New Roman" w:cs="Times New Roman"/>
          <w:color w:val="FF0000"/>
          <w:lang w:eastAsia="ru-RU"/>
        </w:rPr>
        <w:t>.</w:t>
      </w:r>
    </w:p>
    <w:p w:rsidR="00DD5E21" w:rsidRDefault="00DD5E21" w:rsidP="00DD5E21">
      <w:pPr>
        <w:pStyle w:val="a3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570EAE">
        <w:rPr>
          <w:rFonts w:ascii="Times New Roman" w:eastAsia="Times New Roman" w:hAnsi="Times New Roman" w:cs="Times New Roman"/>
          <w:color w:val="FF0000"/>
          <w:lang w:eastAsia="ru-RU"/>
        </w:rPr>
        <w:t>В рамках федерального проекта «Современная школа» национального проекта «Образование», который реализует ГБ</w:t>
      </w:r>
      <w:r>
        <w:rPr>
          <w:rFonts w:ascii="Times New Roman" w:eastAsia="Times New Roman" w:hAnsi="Times New Roman" w:cs="Times New Roman"/>
          <w:color w:val="FF0000"/>
          <w:lang w:eastAsia="ru-RU"/>
        </w:rPr>
        <w:t>У «Республиканский центр психоло</w:t>
      </w:r>
      <w:r w:rsidRPr="00570EAE">
        <w:rPr>
          <w:rFonts w:ascii="Times New Roman" w:eastAsia="Times New Roman" w:hAnsi="Times New Roman" w:cs="Times New Roman"/>
          <w:color w:val="FF0000"/>
          <w:lang w:eastAsia="ru-RU"/>
        </w:rPr>
        <w:t>го-педагогической, медицинской и социальной помощи» на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FF0000"/>
          <w:lang w:eastAsia="ru-RU"/>
        </w:rPr>
        <w:t>базе</w:t>
      </w:r>
      <w:r w:rsidRPr="00570EAE">
        <w:rPr>
          <w:rFonts w:ascii="Times New Roman" w:eastAsia="Times New Roman" w:hAnsi="Times New Roman" w:cs="Times New Roman"/>
          <w:color w:val="FF0000"/>
          <w:lang w:eastAsia="ru-RU"/>
        </w:rPr>
        <w:t xml:space="preserve">  МБОУ</w:t>
      </w:r>
      <w:proofErr w:type="gramEnd"/>
      <w:r w:rsidRPr="00570EAE">
        <w:rPr>
          <w:rFonts w:ascii="Times New Roman" w:eastAsia="Times New Roman" w:hAnsi="Times New Roman" w:cs="Times New Roman"/>
          <w:color w:val="FF0000"/>
          <w:lang w:eastAsia="ru-RU"/>
        </w:rPr>
        <w:t xml:space="preserve"> «СОШ №3 </w:t>
      </w:r>
      <w:proofErr w:type="spellStart"/>
      <w:r w:rsidRPr="00570EAE">
        <w:rPr>
          <w:rFonts w:ascii="Times New Roman" w:eastAsia="Times New Roman" w:hAnsi="Times New Roman" w:cs="Times New Roman"/>
          <w:color w:val="FF0000"/>
          <w:lang w:eastAsia="ru-RU"/>
        </w:rPr>
        <w:t>с.Ножай</w:t>
      </w:r>
      <w:proofErr w:type="spellEnd"/>
      <w:r w:rsidRPr="00570EAE">
        <w:rPr>
          <w:rFonts w:ascii="Times New Roman" w:eastAsia="Times New Roman" w:hAnsi="Times New Roman" w:cs="Times New Roman"/>
          <w:color w:val="FF0000"/>
          <w:lang w:eastAsia="ru-RU"/>
        </w:rPr>
        <w:t>-Юрт» функционирует консультативный пункт.</w:t>
      </w:r>
    </w:p>
    <w:p w:rsidR="000D4B97" w:rsidRDefault="00DD5E21" w:rsidP="00DD5E21">
      <w:pPr>
        <w:pStyle w:val="a3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570EAE">
        <w:rPr>
          <w:rFonts w:ascii="Times New Roman" w:eastAsia="Times New Roman" w:hAnsi="Times New Roman" w:cs="Times New Roman"/>
          <w:color w:val="FF0000"/>
          <w:lang w:eastAsia="ru-RU"/>
        </w:rPr>
        <w:t xml:space="preserve"> Педаг</w:t>
      </w:r>
      <w:r w:rsidR="00E52041">
        <w:rPr>
          <w:rFonts w:ascii="Times New Roman" w:eastAsia="Times New Roman" w:hAnsi="Times New Roman" w:cs="Times New Roman"/>
          <w:color w:val="FF0000"/>
          <w:lang w:eastAsia="ru-RU"/>
        </w:rPr>
        <w:t xml:space="preserve">огом-психологом </w:t>
      </w:r>
      <w:proofErr w:type="spellStart"/>
      <w:r w:rsidR="00E52041">
        <w:rPr>
          <w:rFonts w:ascii="Times New Roman" w:eastAsia="Times New Roman" w:hAnsi="Times New Roman" w:cs="Times New Roman"/>
          <w:color w:val="FF0000"/>
          <w:lang w:eastAsia="ru-RU"/>
        </w:rPr>
        <w:t>Татаевой</w:t>
      </w:r>
      <w:proofErr w:type="spellEnd"/>
      <w:r w:rsidR="00E52041">
        <w:rPr>
          <w:rFonts w:ascii="Times New Roman" w:eastAsia="Times New Roman" w:hAnsi="Times New Roman" w:cs="Times New Roman"/>
          <w:color w:val="FF0000"/>
          <w:lang w:eastAsia="ru-RU"/>
        </w:rPr>
        <w:t xml:space="preserve"> Д.В. 16.</w:t>
      </w:r>
      <w:proofErr w:type="gramStart"/>
      <w:r w:rsidR="00E52041">
        <w:rPr>
          <w:rFonts w:ascii="Times New Roman" w:eastAsia="Times New Roman" w:hAnsi="Times New Roman" w:cs="Times New Roman"/>
          <w:color w:val="FF0000"/>
          <w:lang w:eastAsia="ru-RU"/>
        </w:rPr>
        <w:t>02.2022</w:t>
      </w:r>
      <w:r w:rsidRPr="00570EAE">
        <w:rPr>
          <w:rFonts w:ascii="Times New Roman" w:eastAsia="Times New Roman" w:hAnsi="Times New Roman" w:cs="Times New Roman"/>
          <w:color w:val="FF0000"/>
          <w:lang w:eastAsia="ru-RU"/>
        </w:rPr>
        <w:t>г.был</w:t>
      </w:r>
      <w:proofErr w:type="gramEnd"/>
      <w:r w:rsidRPr="00570EAE">
        <w:rPr>
          <w:rFonts w:ascii="Times New Roman" w:eastAsia="Times New Roman" w:hAnsi="Times New Roman" w:cs="Times New Roman"/>
          <w:color w:val="FF0000"/>
          <w:lang w:eastAsia="ru-RU"/>
        </w:rPr>
        <w:t xml:space="preserve"> проведе</w:t>
      </w:r>
      <w:r>
        <w:rPr>
          <w:rFonts w:ascii="Times New Roman" w:eastAsia="Times New Roman" w:hAnsi="Times New Roman" w:cs="Times New Roman"/>
          <w:color w:val="FF0000"/>
          <w:lang w:eastAsia="ru-RU"/>
        </w:rPr>
        <w:t>н с родителями</w:t>
      </w:r>
      <w:r w:rsidR="0018306B">
        <w:rPr>
          <w:rFonts w:ascii="Times New Roman" w:eastAsia="Times New Roman" w:hAnsi="Times New Roman" w:cs="Times New Roman"/>
          <w:color w:val="FF0000"/>
          <w:lang w:eastAsia="ru-RU"/>
        </w:rPr>
        <w:t xml:space="preserve"> и с педагогами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семинар на тему </w:t>
      </w:r>
      <w:r w:rsidRPr="00570EAE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E52041">
        <w:rPr>
          <w:rFonts w:ascii="Times New Roman" w:eastAsia="Times New Roman" w:hAnsi="Times New Roman" w:cs="Times New Roman"/>
          <w:color w:val="FF0000"/>
          <w:lang w:eastAsia="ru-RU"/>
        </w:rPr>
        <w:t>«Особенности взаимодействия с ребенком в критические моменты</w:t>
      </w:r>
      <w:r>
        <w:rPr>
          <w:rFonts w:ascii="Times New Roman" w:eastAsia="Times New Roman" w:hAnsi="Times New Roman" w:cs="Times New Roman"/>
          <w:color w:val="FF0000"/>
          <w:lang w:eastAsia="ru-RU"/>
        </w:rPr>
        <w:t>»</w:t>
      </w:r>
    </w:p>
    <w:p w:rsidR="00F038ED" w:rsidRPr="00F038ED" w:rsidRDefault="00F038ED" w:rsidP="00DD5E21">
      <w:pPr>
        <w:pStyle w:val="a3"/>
        <w:jc w:val="center"/>
        <w:rPr>
          <w:rFonts w:ascii="Times New Roman" w:hAnsi="Times New Roman" w:cs="Times New Roman"/>
          <w:sz w:val="22"/>
        </w:rPr>
      </w:pPr>
      <w:r w:rsidRPr="00F038ED">
        <w:rPr>
          <w:rFonts w:ascii="Times New Roman" w:hAnsi="Times New Roman" w:cs="Times New Roman"/>
          <w:sz w:val="22"/>
        </w:rPr>
        <w:t>https://www.instagram.com/p/CaB2buwIuNn/?utm_medium=copy_link--</w:t>
      </w:r>
    </w:p>
    <w:p w:rsidR="000D4B97" w:rsidRPr="00F038ED" w:rsidRDefault="000D4B97">
      <w:pPr>
        <w:pStyle w:val="a3"/>
        <w:rPr>
          <w:rFonts w:ascii="Times New Roman" w:hAnsi="Times New Roman" w:cs="Times New Roman"/>
          <w:sz w:val="18"/>
        </w:rPr>
      </w:pP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8"/>
        <w:jc w:val="right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«Только вместе с родителями, общими усилиями,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8"/>
        <w:jc w:val="right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педагоги могут дать детям большое человеческое счастье».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8"/>
        <w:jc w:val="right"/>
        <w:rPr>
          <w:rFonts w:ascii="Times New Roman" w:eastAsia="Times New Roman" w:hAnsi="Times New Roman" w:cs="Times New Roman"/>
          <w:color w:val="181818"/>
          <w:lang w:eastAsia="ru-RU"/>
        </w:rPr>
      </w:pPr>
      <w:bookmarkStart w:id="0" w:name="_GoBack"/>
      <w:bookmarkEnd w:id="0"/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(</w:t>
      </w:r>
      <w:proofErr w:type="spellStart"/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В.А.Сухомлинский</w:t>
      </w:r>
      <w:proofErr w:type="spellEnd"/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).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1.1. Актуальность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Семья и детский сад являются важными институтами социализации детей. В соответствии с новым законом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Внедрение новых инновационных форм работы с родителями способствуют их заинтересованности образовательным процессом, сотрудничеством, взаимодействием, повышению педагогической компетентности родителей, помогают положительно влиять на качество воспитания и развития дошкольников через создание лучших условий для их личностного развития.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Поэтому такая важная тема – «Кризис трех лет» была предложена в форме совместного семинара – практикума для родителей и детей «Этот сложный возраст: кризис трех лет».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1.2. Цель и задачи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Цель:</w:t>
      </w: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 повышение компетентности родителей в вопросе возрастных особенностей детей младшего возраста в кризисный период.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Задачи: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1. Выделить основные симптомы возрастного кризиса трёх лет.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2. Расширить представления родителей об эффективных способах взаимодействия с ребенком в период кризиса.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 xml:space="preserve"> 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1.3. Состав аудитории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 xml:space="preserve"> 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Оптималь</w:t>
      </w:r>
      <w:r>
        <w:rPr>
          <w:rFonts w:ascii="Times New Roman" w:eastAsia="Times New Roman" w:hAnsi="Times New Roman" w:cs="Times New Roman"/>
          <w:color w:val="181818"/>
          <w:lang w:eastAsia="ru-RU"/>
        </w:rPr>
        <w:t>ное количество родителей 20</w:t>
      </w: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 xml:space="preserve"> человек. </w:t>
      </w:r>
      <w:r>
        <w:rPr>
          <w:rFonts w:ascii="Times New Roman" w:eastAsia="Times New Roman" w:hAnsi="Times New Roman" w:cs="Times New Roman"/>
          <w:color w:val="181818"/>
          <w:lang w:eastAsia="ru-RU"/>
        </w:rPr>
        <w:t xml:space="preserve"> 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2. Ход семинара-практикума: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 часть: родители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1.                 </w:t>
      </w:r>
      <w:r w:rsidRPr="00E520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Игра-знакомство «Никто не знает, что я…»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 </w:t>
      </w:r>
      <w:r w:rsidRPr="00E52041">
        <w:rPr>
          <w:rFonts w:ascii="Times New Roman" w:eastAsia="Times New Roman" w:hAnsi="Times New Roman" w:cs="Times New Roman"/>
          <w:color w:val="000000"/>
          <w:lang w:eastAsia="ru-RU"/>
        </w:rPr>
        <w:t>создание благоприятной психологической атмосферы, эмоционального настроя и мотивационной готовности к участию в работе.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Ведущий:</w:t>
      </w:r>
      <w:r w:rsidRPr="00E52041">
        <w:rPr>
          <w:rFonts w:ascii="Times New Roman" w:eastAsia="Times New Roman" w:hAnsi="Times New Roman" w:cs="Times New Roman"/>
          <w:color w:val="111111"/>
          <w:lang w:eastAsia="ru-RU"/>
        </w:rPr>
        <w:t> Добрый вечер, уважаемые </w:t>
      </w:r>
      <w:r w:rsidRPr="00E52041">
        <w:rPr>
          <w:rFonts w:ascii="Times New Roman" w:eastAsia="Times New Roman" w:hAnsi="Times New Roman" w:cs="Times New Roman"/>
          <w:color w:val="181818"/>
          <w:bdr w:val="none" w:sz="0" w:space="0" w:color="auto" w:frame="1"/>
          <w:lang w:eastAsia="ru-RU"/>
        </w:rPr>
        <w:t>родители</w:t>
      </w: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. Сегодня мы с вами собрались, чтобы поговорить о наших детях.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 xml:space="preserve">Но для </w:t>
      </w:r>
      <w:proofErr w:type="gramStart"/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начала  я</w:t>
      </w:r>
      <w:proofErr w:type="gramEnd"/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 xml:space="preserve"> предлагаю вам познакомиться поближе, и рассказать о себе то, что никто о вас здесь еще не знает. 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000000"/>
          <w:lang w:eastAsia="ru-RU"/>
        </w:rPr>
        <w:t>Для этого нам необходимо встать в круг. Мы будем передавать мяч от одного участника к другому. Тот, кто получает мяч, представляется и заканчивает предложение: «Никто не знает, что я…»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Комментарий:</w:t>
      </w:r>
      <w:r w:rsidRPr="00E52041">
        <w:rPr>
          <w:rFonts w:ascii="Times New Roman" w:eastAsia="Times New Roman" w:hAnsi="Times New Roman" w:cs="Times New Roman"/>
          <w:color w:val="000000"/>
          <w:lang w:eastAsia="ru-RU"/>
        </w:rPr>
        <w:t> каждый из вас рассказал о себе и своих интересах.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left="480" w:firstLine="240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2.                Вступление.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Цель:</w:t>
      </w:r>
      <w:r w:rsidRPr="00E52041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настрой на совместную работу, введение в тему.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Ведущий: </w:t>
      </w:r>
      <w:r w:rsidRPr="00E52041">
        <w:rPr>
          <w:rFonts w:ascii="Times New Roman" w:eastAsia="Times New Roman" w:hAnsi="Times New Roman" w:cs="Times New Roman"/>
          <w:color w:val="111111"/>
          <w:lang w:eastAsia="ru-RU"/>
        </w:rPr>
        <w:t>п</w:t>
      </w: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рисаживайтесь на места и послушайте стихотворение: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Я негативен и упрям,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Строптив и своеволен,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Средою социальной я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Ужасно не доволен.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Вы не даете мне шагнуть,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Всегда помочь готовы.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О, боже! Как же тяжелы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Сердечные оковы.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lastRenderedPageBreak/>
        <w:t>Система «Я» кипит во мне,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Хочу кричать повсюду: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Я — самость, братцы, я живу,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Хочу! Могу! И буду!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 xml:space="preserve">Так один из современных психологов Людмила Алексеевна </w:t>
      </w:r>
      <w:proofErr w:type="spellStart"/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Булдакова</w:t>
      </w:r>
      <w:proofErr w:type="spellEnd"/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 xml:space="preserve"> увековечила особенности возрастного развития ребенка 3-х лет в стихотворной форме.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000000"/>
          <w:lang w:eastAsia="ru-RU"/>
        </w:rPr>
        <w:t>В жизни каждого ребенка бывает момент, когда он вдруг из очаровательного карапуза превращается в самостоятельного и независимого человека. Как правило, эти изменения происходят примерно в 3 года. Что происходит с ребенком и что это за период мы с вами сегодня и поговорим.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3. Упражнение «Что меня в моём ребёнке радует»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Цель: </w:t>
      </w: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осознание родителями положительных качеств своего ребенка.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Ведущий: </w:t>
      </w:r>
      <w:r w:rsidRPr="00E52041">
        <w:rPr>
          <w:rFonts w:ascii="Times New Roman" w:eastAsia="Times New Roman" w:hAnsi="Times New Roman" w:cs="Times New Roman"/>
          <w:color w:val="111111"/>
          <w:lang w:eastAsia="ru-RU"/>
        </w:rPr>
        <w:t>н</w:t>
      </w: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а листочках запишите всё, что вас радует в своем ребёнке, его положительные качества.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На выполнение упражнения дается 2 мин. Затем родители зачитывают по одному качеству, стараясь не повторять уже названные.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i/>
          <w:iCs/>
          <w:color w:val="181818"/>
          <w:lang w:eastAsia="ru-RU"/>
        </w:rPr>
        <w:t>Комментарий:</w:t>
      </w:r>
      <w:r w:rsidRPr="00E5204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наши дети для нас самые лучшие, но есть особенности поведения детей, которые огорчают родителей.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4.Упражнение «Особенности поведения»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 </w:t>
      </w:r>
      <w:r w:rsidRPr="00E52041">
        <w:rPr>
          <w:rFonts w:ascii="Times New Roman" w:eastAsia="Times New Roman" w:hAnsi="Times New Roman" w:cs="Times New Roman"/>
          <w:color w:val="000000"/>
          <w:lang w:eastAsia="ru-RU"/>
        </w:rPr>
        <w:t>определение и осознание родителями особенностей поведения 3 летних детей.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Ведущий: </w:t>
      </w:r>
      <w:r w:rsidRPr="00E52041">
        <w:rPr>
          <w:rFonts w:ascii="Times New Roman" w:eastAsia="Times New Roman" w:hAnsi="Times New Roman" w:cs="Times New Roman"/>
          <w:color w:val="111111"/>
          <w:lang w:eastAsia="ru-RU"/>
        </w:rPr>
        <w:t>н</w:t>
      </w:r>
      <w:r w:rsidRPr="00E52041">
        <w:rPr>
          <w:rFonts w:ascii="Times New Roman" w:eastAsia="Times New Roman" w:hAnsi="Times New Roman" w:cs="Times New Roman"/>
          <w:color w:val="000000"/>
          <w:lang w:eastAsia="ru-RU"/>
        </w:rPr>
        <w:t>а карточках отметьте те утверждения, которые соответствуют поведению ваших детей. (Приложение № 1)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Обсуждение:</w:t>
      </w:r>
      <w:r w:rsidRPr="00E52041">
        <w:rPr>
          <w:rFonts w:ascii="Times New Roman" w:eastAsia="Times New Roman" w:hAnsi="Times New Roman" w:cs="Times New Roman"/>
          <w:color w:val="000000"/>
          <w:lang w:eastAsia="ru-RU"/>
        </w:rPr>
        <w:t> какие утверждения вы отметили? Мы вместе с вами выявили характерные особенности поведения 3-х летних детей. На основании ваших ответов можно сказать, что многим из вас кажется, что ребенка будто подменили. Он стал капризным, делает все наоборот, поступает назло, бросает игрушки, грубит.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5. Мини – лекция.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 </w:t>
      </w:r>
      <w:r w:rsidRPr="00E52041">
        <w:rPr>
          <w:rFonts w:ascii="Times New Roman" w:eastAsia="Times New Roman" w:hAnsi="Times New Roman" w:cs="Times New Roman"/>
          <w:color w:val="181818"/>
          <w:bdr w:val="none" w:sz="0" w:space="0" w:color="auto" w:frame="1"/>
          <w:lang w:eastAsia="ru-RU"/>
        </w:rPr>
        <w:t xml:space="preserve">уточнение основных понятий, связанных с возрастными и </w:t>
      </w:r>
      <w:proofErr w:type="gramStart"/>
      <w:r w:rsidRPr="00E52041">
        <w:rPr>
          <w:rFonts w:ascii="Times New Roman" w:eastAsia="Times New Roman" w:hAnsi="Times New Roman" w:cs="Times New Roman"/>
          <w:color w:val="181818"/>
          <w:bdr w:val="none" w:sz="0" w:space="0" w:color="auto" w:frame="1"/>
          <w:lang w:eastAsia="ru-RU"/>
        </w:rPr>
        <w:t>индивидуальными  характеристиками</w:t>
      </w:r>
      <w:proofErr w:type="gramEnd"/>
      <w:r w:rsidRPr="00E52041">
        <w:rPr>
          <w:rFonts w:ascii="Times New Roman" w:eastAsia="Times New Roman" w:hAnsi="Times New Roman" w:cs="Times New Roman"/>
          <w:color w:val="181818"/>
          <w:bdr w:val="none" w:sz="0" w:space="0" w:color="auto" w:frame="1"/>
          <w:lang w:eastAsia="ru-RU"/>
        </w:rPr>
        <w:t xml:space="preserve"> ребенка в период кризиса 3 лет.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right="-1"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Ведущий: </w:t>
      </w:r>
      <w:r w:rsidRPr="00E52041">
        <w:rPr>
          <w:rFonts w:ascii="Times New Roman" w:eastAsia="Times New Roman" w:hAnsi="Times New Roman" w:cs="Times New Roman"/>
          <w:color w:val="111111"/>
          <w:lang w:eastAsia="ru-RU"/>
        </w:rPr>
        <w:t>д</w:t>
      </w:r>
      <w:r w:rsidRPr="00E52041">
        <w:rPr>
          <w:rFonts w:ascii="Times New Roman" w:eastAsia="Times New Roman" w:hAnsi="Times New Roman" w:cs="Times New Roman"/>
          <w:color w:val="000000"/>
          <w:lang w:eastAsia="ru-RU"/>
        </w:rPr>
        <w:t>авайте опишем типичное утро ребенка 3 лет. Мама или папа с ребенком собираются в детский сад. Родитель торопится, ведь ему уже пора на работу. А ребенок тянет время. Пуговицы застегивать не дает, сапоги надевать не разрешает. Он все хочет делать сам, при этом ковыряется, хнычет, простейшие действия у него не получаются. Родитель начинает нервничать, дергать ребенка, в результате не сдерживается и кричит на него. Ребенок впадает в истерику. Родитель нервничает еще больше. В результате оба опаздывают: ребенок – в сад; родитель – на работу. Чтобы правильно назвать такое состояние, расшифруйте ребус. (Приложение № 2)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right="-1"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000000"/>
          <w:lang w:eastAsia="ru-RU"/>
        </w:rPr>
        <w:t xml:space="preserve">Кризисы развития – это относительно короткие (от нескольких месяцев до года-двух) периоды в жизни, в течение которых человек заметно </w:t>
      </w:r>
      <w:proofErr w:type="gramStart"/>
      <w:r w:rsidRPr="00E52041">
        <w:rPr>
          <w:rFonts w:ascii="Times New Roman" w:eastAsia="Times New Roman" w:hAnsi="Times New Roman" w:cs="Times New Roman"/>
          <w:color w:val="000000"/>
          <w:lang w:eastAsia="ru-RU"/>
        </w:rPr>
        <w:t>меняется,  поднимается</w:t>
      </w:r>
      <w:proofErr w:type="gramEnd"/>
      <w:r w:rsidRPr="00E52041">
        <w:rPr>
          <w:rFonts w:ascii="Times New Roman" w:eastAsia="Times New Roman" w:hAnsi="Times New Roman" w:cs="Times New Roman"/>
          <w:color w:val="000000"/>
          <w:lang w:eastAsia="ru-RU"/>
        </w:rPr>
        <w:t xml:space="preserve"> на новую жизненную ступень. Кризисы бывают не только в детстве (1 год, 3 года, 7 лет, 13 лет), так как личность человека развивается непрерывно. При этом всегда происходит смена периодов: относительно длительных и спокойных – стабильных и более коротких, бурных – критических, т. е. кризисы – это переходы между стабильными периодами.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 6. Викторина «Семизвездие симптомов»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         Цель: </w:t>
      </w:r>
      <w:r w:rsidRPr="00E520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выявление поведенческих проявлений и индивидуальных особенностей детей 3 лет.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Ведущий: </w:t>
      </w:r>
      <w:r w:rsidRPr="00E52041">
        <w:rPr>
          <w:rFonts w:ascii="Times New Roman" w:eastAsia="Times New Roman" w:hAnsi="Times New Roman" w:cs="Times New Roman"/>
          <w:color w:val="111111"/>
          <w:lang w:eastAsia="ru-RU"/>
        </w:rPr>
        <w:t>к</w:t>
      </w:r>
      <w:r w:rsidRPr="00E52041">
        <w:rPr>
          <w:rFonts w:ascii="Times New Roman" w:eastAsia="Times New Roman" w:hAnsi="Times New Roman" w:cs="Times New Roman"/>
          <w:color w:val="000000"/>
          <w:lang w:eastAsia="ru-RU"/>
        </w:rPr>
        <w:t>аковы же признаки этого явления? Их сформулировал советский психолог, исследователь высших психологических функций Лев Семенович Выготский и назвал «Семизвездием симптомов».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000000"/>
          <w:lang w:eastAsia="ru-RU"/>
        </w:rPr>
        <w:t>Чтобы узнать о них, предлагаю провести викторину. Для этого нам надо разделиться на две команды.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Игра «</w:t>
      </w:r>
      <w:proofErr w:type="gramStart"/>
      <w:r w:rsidRPr="00E5204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Молекулы»</w:t>
      </w: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  с</w:t>
      </w:r>
      <w:proofErr w:type="gramEnd"/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 xml:space="preserve"> музыкальным сопровождением.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proofErr w:type="gramStart"/>
      <w:r w:rsidRPr="00E5204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Цель:</w:t>
      </w: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  разделить</w:t>
      </w:r>
      <w:proofErr w:type="gramEnd"/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 xml:space="preserve"> родителей  на группы.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Ведущий: с</w:t>
      </w: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ейчас вы начнете беспорядочное движение в пространстве. По моему сигналу (сигнал оговаривается) вы объединитесь в молекулы, число атомов в которых я также назову.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Участники начинают свободное перемещение в пространстве и, услышав сигнал ведущего, объединяются в молекулы. Подвигавшись, некоторое время цельным соединением, молекулы вновь распадаются на отдельные атомы. Затем ведущий снова дает сигнал, участники снова объединяются и т.п. На последнем этапе игры молекулы объединяются по такому количеству человек, чтобы получилось 2 команды.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Ведущий: </w:t>
      </w:r>
      <w:r w:rsidRPr="00E52041">
        <w:rPr>
          <w:rFonts w:ascii="Times New Roman" w:eastAsia="Times New Roman" w:hAnsi="Times New Roman" w:cs="Times New Roman"/>
          <w:color w:val="111111"/>
          <w:lang w:eastAsia="ru-RU"/>
        </w:rPr>
        <w:t>у нас получилось 2 команды. Каждая команда придумает название. К</w:t>
      </w:r>
      <w:r w:rsidRPr="00E52041">
        <w:rPr>
          <w:rFonts w:ascii="Times New Roman" w:eastAsia="Times New Roman" w:hAnsi="Times New Roman" w:cs="Times New Roman"/>
          <w:color w:val="000000"/>
          <w:lang w:eastAsia="ru-RU"/>
        </w:rPr>
        <w:t>оманды есть, осталось познакомиться с правилами: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000000"/>
          <w:lang w:eastAsia="ru-RU"/>
        </w:rPr>
        <w:t>За правильный и самый первый ответ команда получает колечко от пирамидки.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000000"/>
          <w:lang w:eastAsia="ru-RU"/>
        </w:rPr>
        <w:t>Побеждает та команда, которая соберет пирамидку первой.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000000"/>
          <w:lang w:eastAsia="ru-RU"/>
        </w:rPr>
        <w:t>Ответы принимаются только после звукового сигнала колокольчика от команды.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 задание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Ведущий: </w:t>
      </w:r>
      <w:r w:rsidRPr="00E52041">
        <w:rPr>
          <w:rFonts w:ascii="Times New Roman" w:eastAsia="Times New Roman" w:hAnsi="Times New Roman" w:cs="Times New Roman"/>
          <w:color w:val="111111"/>
          <w:lang w:eastAsia="ru-RU"/>
        </w:rPr>
        <w:t>ч</w:t>
      </w:r>
      <w:r w:rsidRPr="00E52041">
        <w:rPr>
          <w:rFonts w:ascii="Times New Roman" w:eastAsia="Times New Roman" w:hAnsi="Times New Roman" w:cs="Times New Roman"/>
          <w:color w:val="000000"/>
          <w:lang w:eastAsia="ru-RU"/>
        </w:rPr>
        <w:t>тобы узнать первый симптом кризиса, командам нужно разгадать кроссворд. (Приложение № 3). Отгадать слова по горизонтали и назвать слово – симптом кризиса 3 лет, сложив получившиеся буквы по вертикали.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Правильный ответ:</w:t>
      </w: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 негативизм.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Комментарий:</w:t>
      </w:r>
      <w:r w:rsidRPr="00E52041">
        <w:rPr>
          <w:rFonts w:ascii="Times New Roman" w:eastAsia="Times New Roman" w:hAnsi="Times New Roman" w:cs="Times New Roman"/>
          <w:color w:val="000000"/>
          <w:lang w:eastAsia="ru-RU"/>
        </w:rPr>
        <w:t> негативизм – нежелание выполнять указания взрослого. Это не просто непослушание, а стремление делать все наоборот. Например, ребенок очень любит кататься на велосипеде. Ему не всегда разрешают, но тут говорят: «Иди катайся». Он отвечает: «Не пойду». Дело в том, что в голосе родителей он уловил повелительные нотки. Дети не только</w:t>
      </w:r>
      <w:r w:rsidRPr="00E52041">
        <w:rPr>
          <w:rFonts w:ascii="Times New Roman" w:eastAsia="Times New Roman" w:hAnsi="Times New Roman" w:cs="Times New Roman"/>
          <w:color w:val="424242"/>
          <w:lang w:eastAsia="ru-RU"/>
        </w:rPr>
        <w:t> </w:t>
      </w:r>
      <w:r w:rsidRPr="00E52041">
        <w:rPr>
          <w:rFonts w:ascii="Times New Roman" w:eastAsia="Times New Roman" w:hAnsi="Times New Roman" w:cs="Times New Roman"/>
          <w:color w:val="000000"/>
          <w:lang w:eastAsia="ru-RU"/>
        </w:rPr>
        <w:t>протестуют на каждом шагу против излишней, по их мнению, опеки, но специально делают то, что им запрещено.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right="-1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 задание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right="-1"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Ведущий: </w:t>
      </w:r>
      <w:r w:rsidRPr="00E52041">
        <w:rPr>
          <w:rFonts w:ascii="Times New Roman" w:eastAsia="Times New Roman" w:hAnsi="Times New Roman" w:cs="Times New Roman"/>
          <w:color w:val="111111"/>
          <w:lang w:eastAsia="ru-RU"/>
        </w:rPr>
        <w:t>д</w:t>
      </w:r>
      <w:r w:rsidRPr="00E52041">
        <w:rPr>
          <w:rFonts w:ascii="Times New Roman" w:eastAsia="Times New Roman" w:hAnsi="Times New Roman" w:cs="Times New Roman"/>
          <w:color w:val="000000"/>
          <w:lang w:eastAsia="ru-RU"/>
        </w:rPr>
        <w:t>ля определения второго симптома кризиса посмотрите на картинки с изображениями разных животных (Приложение № 4)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right="-1"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000000"/>
          <w:lang w:eastAsia="ru-RU"/>
        </w:rPr>
        <w:t>В поведении одного из животных скрыта характеристика симптома возрастного кризиса 3 лет. Командам нужно выбрать ту картинку, которая отражает следующую позицию: «Стал и буду стоять».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Правильный ответ:</w:t>
      </w: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 осел.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right="-1"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Комментарий:</w:t>
      </w:r>
      <w:r w:rsidRPr="00E52041">
        <w:rPr>
          <w:rFonts w:ascii="Times New Roman" w:eastAsia="Times New Roman" w:hAnsi="Times New Roman" w:cs="Times New Roman"/>
          <w:color w:val="000000"/>
          <w:lang w:eastAsia="ru-RU"/>
        </w:rPr>
        <w:t> приведем пример поведения дошкольника 3 лет. Ребенок проснулся, и мама просит его встать с постели. Но он в течение долгого времени не соглашается вставать, хотя ему уже давно надоело лежать и хочется поиграть. Однако ребенок заявляет: «Сказал: „Не встану“ – значит, не встану!» Это «такая реакция ребенка, когда он настаивает на чем-либо не потому, что ему этого сильно хочется, а потому, что он это потребовал, что он так захотел» (Л. Выготский), т.е. это «реакция не на предложение, а на свое собственное решение» (М. Ермолаева).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right="-1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задание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right="-1"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E52041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едущий: </w:t>
      </w:r>
      <w:r w:rsidRPr="00E52041">
        <w:rPr>
          <w:rFonts w:ascii="Times New Roman" w:eastAsia="Times New Roman" w:hAnsi="Times New Roman" w:cs="Times New Roman"/>
          <w:color w:val="111111"/>
          <w:lang w:eastAsia="ru-RU"/>
        </w:rPr>
        <w:t>ч</w:t>
      </w:r>
      <w:r w:rsidRPr="00E52041">
        <w:rPr>
          <w:rFonts w:ascii="Times New Roman" w:eastAsia="Times New Roman" w:hAnsi="Times New Roman" w:cs="Times New Roman"/>
          <w:color w:val="000000"/>
          <w:lang w:eastAsia="ru-RU"/>
        </w:rPr>
        <w:t xml:space="preserve">тобы узнать третий симптом кризиса, командам необходимо в таблице с набором букв найти слово, которое обозначает упрямство, непокорство, непослушание, </w:t>
      </w:r>
      <w:proofErr w:type="spellStart"/>
      <w:r w:rsidRPr="00E52041">
        <w:rPr>
          <w:rFonts w:ascii="Times New Roman" w:eastAsia="Times New Roman" w:hAnsi="Times New Roman" w:cs="Times New Roman"/>
          <w:color w:val="000000"/>
          <w:lang w:eastAsia="ru-RU"/>
        </w:rPr>
        <w:t>непокорливость</w:t>
      </w:r>
      <w:proofErr w:type="spellEnd"/>
      <w:r w:rsidRPr="00E5204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E52041">
        <w:rPr>
          <w:rFonts w:ascii="Times New Roman" w:eastAsia="Times New Roman" w:hAnsi="Times New Roman" w:cs="Times New Roman"/>
          <w:color w:val="000000"/>
          <w:lang w:eastAsia="ru-RU"/>
        </w:rPr>
        <w:t>непослушливость</w:t>
      </w:r>
      <w:proofErr w:type="spellEnd"/>
      <w:r w:rsidRPr="00E52041">
        <w:rPr>
          <w:rFonts w:ascii="Times New Roman" w:eastAsia="Times New Roman" w:hAnsi="Times New Roman" w:cs="Times New Roman"/>
          <w:color w:val="000000"/>
          <w:lang w:eastAsia="ru-RU"/>
        </w:rPr>
        <w:t xml:space="preserve">, непокорность. (Приложение </w:t>
      </w:r>
      <w:proofErr w:type="gramStart"/>
      <w:r w:rsidRPr="00E52041">
        <w:rPr>
          <w:rFonts w:ascii="Times New Roman" w:eastAsia="Times New Roman" w:hAnsi="Times New Roman" w:cs="Times New Roman"/>
          <w:color w:val="000000"/>
          <w:lang w:eastAsia="ru-RU"/>
        </w:rPr>
        <w:t>№  5</w:t>
      </w:r>
      <w:proofErr w:type="gramEnd"/>
      <w:r w:rsidRPr="00E52041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Правильный ответ: </w:t>
      </w: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строптивость.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i/>
          <w:iCs/>
          <w:color w:val="181818"/>
          <w:lang w:eastAsia="ru-RU"/>
        </w:rPr>
        <w:t>Комментарий:</w:t>
      </w: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 ребенок недоволен всем, что предлагает взрослый. Ему ничего не нравится из того, что он делал раньше, он отрицает образ жизни, который сложился у него до 3 лет. Очень похожа на негативизм, но отличается тем, что не направлена на определённого человека. Это протест против самого образа жизни.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right="-1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 задание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Ведущий: </w:t>
      </w:r>
      <w:r w:rsidRPr="00E52041">
        <w:rPr>
          <w:rFonts w:ascii="Times New Roman" w:eastAsia="Times New Roman" w:hAnsi="Times New Roman" w:cs="Times New Roman"/>
          <w:color w:val="111111"/>
          <w:lang w:eastAsia="ru-RU"/>
        </w:rPr>
        <w:t>ч</w:t>
      </w:r>
      <w:r w:rsidRPr="00E52041">
        <w:rPr>
          <w:rFonts w:ascii="Times New Roman" w:eastAsia="Times New Roman" w:hAnsi="Times New Roman" w:cs="Times New Roman"/>
          <w:color w:val="000000"/>
          <w:lang w:eastAsia="ru-RU"/>
        </w:rPr>
        <w:t>тобы узнать четвертый симптом кризиса, командам нужно отгадать ребус. (Приложение № 6)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Правильный ответ:</w:t>
      </w: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 своеволие.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Комментарий:</w:t>
      </w:r>
      <w:r w:rsidRPr="00E52041">
        <w:rPr>
          <w:rFonts w:ascii="Times New Roman" w:eastAsia="Times New Roman" w:hAnsi="Times New Roman" w:cs="Times New Roman"/>
          <w:color w:val="000000"/>
          <w:lang w:eastAsia="ru-RU"/>
        </w:rPr>
        <w:t> ребенок все хочет делать сам, даже если не умеет, борется за свою самостоятельность.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right="-1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 задание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Ведущий: </w:t>
      </w:r>
      <w:r w:rsidRPr="00E52041">
        <w:rPr>
          <w:rFonts w:ascii="Times New Roman" w:eastAsia="Times New Roman" w:hAnsi="Times New Roman" w:cs="Times New Roman"/>
          <w:color w:val="111111"/>
          <w:lang w:eastAsia="ru-RU"/>
        </w:rPr>
        <w:t>ч</w:t>
      </w:r>
      <w:r w:rsidRPr="00E52041">
        <w:rPr>
          <w:rFonts w:ascii="Times New Roman" w:eastAsia="Times New Roman" w:hAnsi="Times New Roman" w:cs="Times New Roman"/>
          <w:color w:val="000000"/>
          <w:lang w:eastAsia="ru-RU"/>
        </w:rPr>
        <w:t>тобы узнать пятый симптом кризиса, командам необходимо в таблице с набором букв найти слово, которое обозначает заявление своего несогласия, оглашаемое возражение, опровержение, заявление о незаконности какого-либо дела, непризнание, отрицание. (Приложение № 7)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Правильный ответ:</w:t>
      </w: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 протест, бунт против окружающих.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Комментарий:</w:t>
      </w:r>
      <w:r w:rsidRPr="00E52041">
        <w:rPr>
          <w:rFonts w:ascii="Times New Roman" w:eastAsia="Times New Roman" w:hAnsi="Times New Roman" w:cs="Times New Roman"/>
          <w:color w:val="000000"/>
          <w:lang w:eastAsia="ru-RU"/>
        </w:rPr>
        <w:t> поведение ребенка имеет протестующий характер. Он как будто находится в состоянии конфликта со всеми людьми, постоянно ссорится с ними, ведет себя очень агрессивно.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right="-1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5204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 xml:space="preserve"> Упражнение: «Обратная фраза»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Цель: </w:t>
      </w: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оказание помощи родителям в формулировании указаний и запретов.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Ведущий: </w:t>
      </w:r>
      <w:r w:rsidRPr="00E52041">
        <w:rPr>
          <w:rFonts w:ascii="Times New Roman" w:eastAsia="Times New Roman" w:hAnsi="Times New Roman" w:cs="Times New Roman"/>
          <w:color w:val="111111"/>
          <w:lang w:eastAsia="ru-RU"/>
        </w:rPr>
        <w:t>п</w:t>
      </w: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редлагаю попробовать заменить подобные фразы на альтернативные, чтоб в них не было указаний и запретов. Эти фразы не желательны, если ваш ребенок переживает кризис 3х лет. Давайте придумаем альтернативу.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На бланках указания и запреты, которые мы говорим ребенку и переформулированные утверждения перепутаны. Вам необходимо соединить фразу-запрет с альтернативной. (Приложение № 11)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Обсуждение:</w:t>
      </w:r>
      <w:r w:rsidRPr="00E520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легко ли найти слова, позволяющие переформулировать запреты, указания? Будете ли вы стараться это делать? Как вы уже поняли, если мы будем что-то запрещать ребенку, давать указания в этот период, то это может привести к протесту с его стороны.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В основе кризиса 3х лет лежит мечта ребенка о том, чтобы взрослые изменили свое отношение к нему. Уважение и терпение – вот главные помощники в переживании этого трудного периода.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11. </w:t>
      </w:r>
      <w:r w:rsidRPr="00E5204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Притча о перевернутом камне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Ведущий: </w:t>
      </w:r>
      <w:r w:rsidRPr="00E52041">
        <w:rPr>
          <w:rFonts w:ascii="Times New Roman" w:eastAsia="Times New Roman" w:hAnsi="Times New Roman" w:cs="Times New Roman"/>
          <w:color w:val="111111"/>
          <w:lang w:eastAsia="ru-RU"/>
        </w:rPr>
        <w:t>з</w:t>
      </w: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акончить нашу встречу хотелось бы притчей.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Один странствующий искатель истины увидел большой камень, на котором было написано: «Переверни и читай». Он с трудом перевернул его и прочел на другой стороне: «Зачем ты ищешь нового знания, если не обращаешь внимания на то, что уже знаешь?»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Эта притча как нельзя лучше подходит к сегодняшнему разговору о наших детях. Зачастую проблемы в их поведении, их трудности – в нас самих.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Самые главные слова, которые сегодня нужно сказать своему ребенку: «Я тебя люблю, мы рядом, мы вместе, и мы все преодолеем». И тогда кризис трех лет пройдет благополучно. Счастья и взаимопонимания Вам с детьми!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12. Рефлексия</w:t>
      </w:r>
      <w:r w:rsidRPr="00E5204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«Распускающиеся цветы»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Цель:</w:t>
      </w:r>
      <w:r w:rsidRPr="00E5204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подведение итогов.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Ведущий: </w:t>
      </w: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сейчас выразите свое отношение к нашей с вами встрече с помощью вот этих</w:t>
      </w:r>
      <w:r w:rsidRPr="00E52041">
        <w:rPr>
          <w:rFonts w:ascii="Times New Roman" w:eastAsia="Times New Roman" w:hAnsi="Times New Roman" w:cs="Times New Roman"/>
          <w:color w:val="000000"/>
          <w:lang w:eastAsia="ru-RU"/>
        </w:rPr>
        <w:t xml:space="preserve"> цветов. Каждый из вас выберет себе по цветку.  Если вы узнали что – то новое, вам было интересно, у вас все </w:t>
      </w:r>
      <w:proofErr w:type="gramStart"/>
      <w:r w:rsidRPr="00E52041">
        <w:rPr>
          <w:rFonts w:ascii="Times New Roman" w:eastAsia="Times New Roman" w:hAnsi="Times New Roman" w:cs="Times New Roman"/>
          <w:color w:val="000000"/>
          <w:lang w:eastAsia="ru-RU"/>
        </w:rPr>
        <w:t>получилось,  и</w:t>
      </w:r>
      <w:proofErr w:type="gramEnd"/>
      <w:r w:rsidRPr="00E52041">
        <w:rPr>
          <w:rFonts w:ascii="Times New Roman" w:eastAsia="Times New Roman" w:hAnsi="Times New Roman" w:cs="Times New Roman"/>
          <w:color w:val="000000"/>
          <w:lang w:eastAsia="ru-RU"/>
        </w:rPr>
        <w:t xml:space="preserve"> вы будете использовать полученные знания в воспитании своих детей, то выберите розовый цветок. Если ничего нового не узнали, вам было не интересно – синий цветок. А теперь вместе с детьми складываем цветы лепестками внутрь. Подходим к чаше с водой и выкладываем цветы на поверхность воды лепестками вверх. Подождем, что произойдет. Посмотрите, какая цветочная поляна у нас получилась. Она такая же замечательная, как наша группа. 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E52041" w:rsidRPr="00E52041" w:rsidRDefault="00E52041" w:rsidP="00E52041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18306B" w:rsidRPr="0018306B">
        <w:rPr>
          <w:rFonts w:ascii="Times New Roman" w:hAnsi="Times New Roman" w:cs="Times New Roman"/>
          <w:b/>
          <w:noProof/>
          <w:color w:val="231F1F"/>
          <w:sz w:val="24"/>
          <w:lang w:eastAsia="ru-RU"/>
        </w:rPr>
        <w:drawing>
          <wp:inline distT="0" distB="0" distL="0" distR="0" wp14:anchorId="0FFBFB3D" wp14:editId="50E203DD">
            <wp:extent cx="2447925" cy="2266950"/>
            <wp:effectExtent l="0" t="0" r="9525" b="0"/>
            <wp:docPr id="3" name="Рисунок 3" descr="F:\IMG_20220124_15574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20220124_155740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20" cy="226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06B" w:rsidRPr="0018306B">
        <w:rPr>
          <w:rFonts w:ascii="Times New Roman" w:hAnsi="Times New Roman" w:cs="Times New Roman"/>
          <w:noProof/>
          <w:color w:val="231F1F"/>
          <w:w w:val="85"/>
          <w:sz w:val="13"/>
          <w:lang w:eastAsia="ru-RU"/>
        </w:rPr>
        <w:drawing>
          <wp:inline distT="0" distB="0" distL="0" distR="0" wp14:anchorId="7589B077" wp14:editId="3E43C343">
            <wp:extent cx="2190750" cy="2257425"/>
            <wp:effectExtent l="0" t="0" r="0" b="9525"/>
            <wp:docPr id="5" name="Рисунок 5" descr="F:\IMG-20220201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-20220201-WA00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B97" w:rsidRPr="00DD5E21" w:rsidRDefault="0018306B" w:rsidP="0018306B">
      <w:pPr>
        <w:tabs>
          <w:tab w:val="left" w:pos="6229"/>
          <w:tab w:val="left" w:pos="8906"/>
        </w:tabs>
        <w:spacing w:before="115"/>
        <w:rPr>
          <w:rFonts w:ascii="Times New Roman" w:hAnsi="Times New Roman" w:cs="Times New Roman"/>
          <w:sz w:val="13"/>
        </w:rPr>
      </w:pPr>
      <w:r>
        <w:rPr>
          <w:rFonts w:ascii="Times New Roman" w:hAnsi="Times New Roman" w:cs="Times New Roman"/>
          <w:b/>
          <w:color w:val="231F1F"/>
          <w:sz w:val="24"/>
        </w:rPr>
        <w:t xml:space="preserve">Педагог-психолог    </w:t>
      </w:r>
      <w:proofErr w:type="spellStart"/>
      <w:r>
        <w:rPr>
          <w:rFonts w:ascii="Times New Roman" w:hAnsi="Times New Roman" w:cs="Times New Roman"/>
          <w:b/>
          <w:color w:val="231F1F"/>
          <w:sz w:val="24"/>
        </w:rPr>
        <w:t>Татаева</w:t>
      </w:r>
      <w:proofErr w:type="spellEnd"/>
      <w:r>
        <w:rPr>
          <w:rFonts w:ascii="Times New Roman" w:hAnsi="Times New Roman" w:cs="Times New Roman"/>
          <w:b/>
          <w:color w:val="231F1F"/>
          <w:sz w:val="24"/>
        </w:rPr>
        <w:t xml:space="preserve"> Д.В.</w:t>
      </w:r>
      <w:r w:rsidR="00366396">
        <w:rPr>
          <w:rFonts w:ascii="Times New Roman" w:hAnsi="Times New Roman" w:cs="Times New Roman"/>
          <w:color w:val="231F1F"/>
          <w:w w:val="85"/>
          <w:sz w:val="13"/>
        </w:rPr>
        <w:t xml:space="preserve"> </w:t>
      </w:r>
    </w:p>
    <w:sectPr w:rsidR="000D4B97" w:rsidRPr="00DD5E21" w:rsidSect="00E52041">
      <w:footerReference w:type="even" r:id="rId9"/>
      <w:type w:val="continuous"/>
      <w:pgSz w:w="11900" w:h="16840"/>
      <w:pgMar w:top="740" w:right="1140" w:bottom="280" w:left="11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BA" w:rsidRDefault="00F14BBA">
      <w:r>
        <w:separator/>
      </w:r>
    </w:p>
  </w:endnote>
  <w:endnote w:type="continuationSeparator" w:id="0">
    <w:p w:rsidR="00F14BBA" w:rsidRDefault="00F1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97" w:rsidRDefault="000D4B9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BA" w:rsidRDefault="00F14BBA">
      <w:r>
        <w:separator/>
      </w:r>
    </w:p>
  </w:footnote>
  <w:footnote w:type="continuationSeparator" w:id="0">
    <w:p w:rsidR="00F14BBA" w:rsidRDefault="00F14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3BCA"/>
    <w:multiLevelType w:val="hybridMultilevel"/>
    <w:tmpl w:val="C7FCB1F0"/>
    <w:lvl w:ilvl="0" w:tplc="D97CF834">
      <w:start w:val="1"/>
      <w:numFmt w:val="decimal"/>
      <w:lvlText w:val="%1."/>
      <w:lvlJc w:val="left"/>
      <w:pPr>
        <w:ind w:left="375" w:hanging="245"/>
        <w:jc w:val="left"/>
      </w:pPr>
      <w:rPr>
        <w:rFonts w:ascii="Cambria" w:eastAsia="Cambria" w:hAnsi="Cambria" w:cs="Cambria" w:hint="default"/>
        <w:b/>
        <w:bCs/>
        <w:i w:val="0"/>
        <w:iCs w:val="0"/>
        <w:color w:val="231F1F"/>
        <w:spacing w:val="-4"/>
        <w:w w:val="103"/>
        <w:sz w:val="20"/>
        <w:szCs w:val="20"/>
        <w:lang w:val="ru-RU" w:eastAsia="en-US" w:bidi="ar-SA"/>
      </w:rPr>
    </w:lvl>
    <w:lvl w:ilvl="1" w:tplc="6F9A0454">
      <w:numFmt w:val="bullet"/>
      <w:lvlText w:val="•"/>
      <w:lvlJc w:val="left"/>
      <w:pPr>
        <w:ind w:left="1061" w:hanging="245"/>
      </w:pPr>
      <w:rPr>
        <w:rFonts w:hint="default"/>
        <w:lang w:val="ru-RU" w:eastAsia="en-US" w:bidi="ar-SA"/>
      </w:rPr>
    </w:lvl>
    <w:lvl w:ilvl="2" w:tplc="5FBC45A8">
      <w:numFmt w:val="bullet"/>
      <w:lvlText w:val="•"/>
      <w:lvlJc w:val="left"/>
      <w:pPr>
        <w:ind w:left="1742" w:hanging="245"/>
      </w:pPr>
      <w:rPr>
        <w:rFonts w:hint="default"/>
        <w:lang w:val="ru-RU" w:eastAsia="en-US" w:bidi="ar-SA"/>
      </w:rPr>
    </w:lvl>
    <w:lvl w:ilvl="3" w:tplc="955C5786">
      <w:numFmt w:val="bullet"/>
      <w:lvlText w:val="•"/>
      <w:lvlJc w:val="left"/>
      <w:pPr>
        <w:ind w:left="2423" w:hanging="245"/>
      </w:pPr>
      <w:rPr>
        <w:rFonts w:hint="default"/>
        <w:lang w:val="ru-RU" w:eastAsia="en-US" w:bidi="ar-SA"/>
      </w:rPr>
    </w:lvl>
    <w:lvl w:ilvl="4" w:tplc="1CD2268A">
      <w:numFmt w:val="bullet"/>
      <w:lvlText w:val="•"/>
      <w:lvlJc w:val="left"/>
      <w:pPr>
        <w:ind w:left="3105" w:hanging="245"/>
      </w:pPr>
      <w:rPr>
        <w:rFonts w:hint="default"/>
        <w:lang w:val="ru-RU" w:eastAsia="en-US" w:bidi="ar-SA"/>
      </w:rPr>
    </w:lvl>
    <w:lvl w:ilvl="5" w:tplc="FFECCD7C">
      <w:numFmt w:val="bullet"/>
      <w:lvlText w:val="•"/>
      <w:lvlJc w:val="left"/>
      <w:pPr>
        <w:ind w:left="3786" w:hanging="245"/>
      </w:pPr>
      <w:rPr>
        <w:rFonts w:hint="default"/>
        <w:lang w:val="ru-RU" w:eastAsia="en-US" w:bidi="ar-SA"/>
      </w:rPr>
    </w:lvl>
    <w:lvl w:ilvl="6" w:tplc="B194F69A">
      <w:numFmt w:val="bullet"/>
      <w:lvlText w:val="•"/>
      <w:lvlJc w:val="left"/>
      <w:pPr>
        <w:ind w:left="4467" w:hanging="245"/>
      </w:pPr>
      <w:rPr>
        <w:rFonts w:hint="default"/>
        <w:lang w:val="ru-RU" w:eastAsia="en-US" w:bidi="ar-SA"/>
      </w:rPr>
    </w:lvl>
    <w:lvl w:ilvl="7" w:tplc="F6E2D092">
      <w:numFmt w:val="bullet"/>
      <w:lvlText w:val="•"/>
      <w:lvlJc w:val="left"/>
      <w:pPr>
        <w:ind w:left="5149" w:hanging="245"/>
      </w:pPr>
      <w:rPr>
        <w:rFonts w:hint="default"/>
        <w:lang w:val="ru-RU" w:eastAsia="en-US" w:bidi="ar-SA"/>
      </w:rPr>
    </w:lvl>
    <w:lvl w:ilvl="8" w:tplc="04DA7866">
      <w:numFmt w:val="bullet"/>
      <w:lvlText w:val="•"/>
      <w:lvlJc w:val="left"/>
      <w:pPr>
        <w:ind w:left="5830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14303019"/>
    <w:multiLevelType w:val="hybridMultilevel"/>
    <w:tmpl w:val="D668E974"/>
    <w:lvl w:ilvl="0" w:tplc="9844F26C">
      <w:start w:val="1"/>
      <w:numFmt w:val="decimal"/>
      <w:lvlText w:val="%1."/>
      <w:lvlJc w:val="left"/>
      <w:pPr>
        <w:ind w:left="2508" w:hanging="257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1F"/>
        <w:spacing w:val="-3"/>
        <w:w w:val="100"/>
        <w:sz w:val="24"/>
        <w:szCs w:val="24"/>
        <w:lang w:val="ru-RU" w:eastAsia="en-US" w:bidi="ar-SA"/>
      </w:rPr>
    </w:lvl>
    <w:lvl w:ilvl="1" w:tplc="CEBA588C">
      <w:numFmt w:val="bullet"/>
      <w:lvlText w:val="•"/>
      <w:lvlJc w:val="left"/>
      <w:pPr>
        <w:ind w:left="3208" w:hanging="257"/>
      </w:pPr>
      <w:rPr>
        <w:rFonts w:hint="default"/>
        <w:lang w:val="ru-RU" w:eastAsia="en-US" w:bidi="ar-SA"/>
      </w:rPr>
    </w:lvl>
    <w:lvl w:ilvl="2" w:tplc="5F662230">
      <w:numFmt w:val="bullet"/>
      <w:lvlText w:val="•"/>
      <w:lvlJc w:val="left"/>
      <w:pPr>
        <w:ind w:left="3916" w:hanging="257"/>
      </w:pPr>
      <w:rPr>
        <w:rFonts w:hint="default"/>
        <w:lang w:val="ru-RU" w:eastAsia="en-US" w:bidi="ar-SA"/>
      </w:rPr>
    </w:lvl>
    <w:lvl w:ilvl="3" w:tplc="D728D962">
      <w:numFmt w:val="bullet"/>
      <w:lvlText w:val="•"/>
      <w:lvlJc w:val="left"/>
      <w:pPr>
        <w:ind w:left="4624" w:hanging="257"/>
      </w:pPr>
      <w:rPr>
        <w:rFonts w:hint="default"/>
        <w:lang w:val="ru-RU" w:eastAsia="en-US" w:bidi="ar-SA"/>
      </w:rPr>
    </w:lvl>
    <w:lvl w:ilvl="4" w:tplc="32601CDC">
      <w:numFmt w:val="bullet"/>
      <w:lvlText w:val="•"/>
      <w:lvlJc w:val="left"/>
      <w:pPr>
        <w:ind w:left="5332" w:hanging="257"/>
      </w:pPr>
      <w:rPr>
        <w:rFonts w:hint="default"/>
        <w:lang w:val="ru-RU" w:eastAsia="en-US" w:bidi="ar-SA"/>
      </w:rPr>
    </w:lvl>
    <w:lvl w:ilvl="5" w:tplc="70A6EEE2">
      <w:numFmt w:val="bullet"/>
      <w:lvlText w:val="•"/>
      <w:lvlJc w:val="left"/>
      <w:pPr>
        <w:ind w:left="6040" w:hanging="257"/>
      </w:pPr>
      <w:rPr>
        <w:rFonts w:hint="default"/>
        <w:lang w:val="ru-RU" w:eastAsia="en-US" w:bidi="ar-SA"/>
      </w:rPr>
    </w:lvl>
    <w:lvl w:ilvl="6" w:tplc="17BAADD8">
      <w:numFmt w:val="bullet"/>
      <w:lvlText w:val="•"/>
      <w:lvlJc w:val="left"/>
      <w:pPr>
        <w:ind w:left="6748" w:hanging="257"/>
      </w:pPr>
      <w:rPr>
        <w:rFonts w:hint="default"/>
        <w:lang w:val="ru-RU" w:eastAsia="en-US" w:bidi="ar-SA"/>
      </w:rPr>
    </w:lvl>
    <w:lvl w:ilvl="7" w:tplc="CA20D5D4">
      <w:numFmt w:val="bullet"/>
      <w:lvlText w:val="•"/>
      <w:lvlJc w:val="left"/>
      <w:pPr>
        <w:ind w:left="7456" w:hanging="257"/>
      </w:pPr>
      <w:rPr>
        <w:rFonts w:hint="default"/>
        <w:lang w:val="ru-RU" w:eastAsia="en-US" w:bidi="ar-SA"/>
      </w:rPr>
    </w:lvl>
    <w:lvl w:ilvl="8" w:tplc="C03096C8">
      <w:numFmt w:val="bullet"/>
      <w:lvlText w:val="•"/>
      <w:lvlJc w:val="left"/>
      <w:pPr>
        <w:ind w:left="8164" w:hanging="257"/>
      </w:pPr>
      <w:rPr>
        <w:rFonts w:hint="default"/>
        <w:lang w:val="ru-RU" w:eastAsia="en-US" w:bidi="ar-SA"/>
      </w:rPr>
    </w:lvl>
  </w:abstractNum>
  <w:abstractNum w:abstractNumId="2" w15:restartNumberingAfterBreak="0">
    <w:nsid w:val="3BE20B59"/>
    <w:multiLevelType w:val="hybridMultilevel"/>
    <w:tmpl w:val="2A80CBE8"/>
    <w:lvl w:ilvl="0" w:tplc="15D021CE">
      <w:start w:val="1"/>
      <w:numFmt w:val="decimal"/>
      <w:lvlText w:val="%1."/>
      <w:lvlJc w:val="left"/>
      <w:pPr>
        <w:ind w:left="375" w:hanging="245"/>
        <w:jc w:val="left"/>
      </w:pPr>
      <w:rPr>
        <w:rFonts w:ascii="Cambria" w:eastAsia="Cambria" w:hAnsi="Cambria" w:cs="Cambria" w:hint="default"/>
        <w:b/>
        <w:bCs/>
        <w:i w:val="0"/>
        <w:iCs w:val="0"/>
        <w:color w:val="231F1F"/>
        <w:spacing w:val="-4"/>
        <w:w w:val="103"/>
        <w:sz w:val="20"/>
        <w:szCs w:val="20"/>
        <w:lang w:val="ru-RU" w:eastAsia="en-US" w:bidi="ar-SA"/>
      </w:rPr>
    </w:lvl>
    <w:lvl w:ilvl="1" w:tplc="4E4AD7C0">
      <w:numFmt w:val="bullet"/>
      <w:lvlText w:val="•"/>
      <w:lvlJc w:val="left"/>
      <w:pPr>
        <w:ind w:left="1061" w:hanging="245"/>
      </w:pPr>
      <w:rPr>
        <w:rFonts w:hint="default"/>
        <w:lang w:val="ru-RU" w:eastAsia="en-US" w:bidi="ar-SA"/>
      </w:rPr>
    </w:lvl>
    <w:lvl w:ilvl="2" w:tplc="6292DA58">
      <w:numFmt w:val="bullet"/>
      <w:lvlText w:val="•"/>
      <w:lvlJc w:val="left"/>
      <w:pPr>
        <w:ind w:left="1742" w:hanging="245"/>
      </w:pPr>
      <w:rPr>
        <w:rFonts w:hint="default"/>
        <w:lang w:val="ru-RU" w:eastAsia="en-US" w:bidi="ar-SA"/>
      </w:rPr>
    </w:lvl>
    <w:lvl w:ilvl="3" w:tplc="E21612E2">
      <w:numFmt w:val="bullet"/>
      <w:lvlText w:val="•"/>
      <w:lvlJc w:val="left"/>
      <w:pPr>
        <w:ind w:left="2423" w:hanging="245"/>
      </w:pPr>
      <w:rPr>
        <w:rFonts w:hint="default"/>
        <w:lang w:val="ru-RU" w:eastAsia="en-US" w:bidi="ar-SA"/>
      </w:rPr>
    </w:lvl>
    <w:lvl w:ilvl="4" w:tplc="E9E21192">
      <w:numFmt w:val="bullet"/>
      <w:lvlText w:val="•"/>
      <w:lvlJc w:val="left"/>
      <w:pPr>
        <w:ind w:left="3105" w:hanging="245"/>
      </w:pPr>
      <w:rPr>
        <w:rFonts w:hint="default"/>
        <w:lang w:val="ru-RU" w:eastAsia="en-US" w:bidi="ar-SA"/>
      </w:rPr>
    </w:lvl>
    <w:lvl w:ilvl="5" w:tplc="63763FC2">
      <w:numFmt w:val="bullet"/>
      <w:lvlText w:val="•"/>
      <w:lvlJc w:val="left"/>
      <w:pPr>
        <w:ind w:left="3786" w:hanging="245"/>
      </w:pPr>
      <w:rPr>
        <w:rFonts w:hint="default"/>
        <w:lang w:val="ru-RU" w:eastAsia="en-US" w:bidi="ar-SA"/>
      </w:rPr>
    </w:lvl>
    <w:lvl w:ilvl="6" w:tplc="6D00FF44">
      <w:numFmt w:val="bullet"/>
      <w:lvlText w:val="•"/>
      <w:lvlJc w:val="left"/>
      <w:pPr>
        <w:ind w:left="4467" w:hanging="245"/>
      </w:pPr>
      <w:rPr>
        <w:rFonts w:hint="default"/>
        <w:lang w:val="ru-RU" w:eastAsia="en-US" w:bidi="ar-SA"/>
      </w:rPr>
    </w:lvl>
    <w:lvl w:ilvl="7" w:tplc="9378EF5E">
      <w:numFmt w:val="bullet"/>
      <w:lvlText w:val="•"/>
      <w:lvlJc w:val="left"/>
      <w:pPr>
        <w:ind w:left="5149" w:hanging="245"/>
      </w:pPr>
      <w:rPr>
        <w:rFonts w:hint="default"/>
        <w:lang w:val="ru-RU" w:eastAsia="en-US" w:bidi="ar-SA"/>
      </w:rPr>
    </w:lvl>
    <w:lvl w:ilvl="8" w:tplc="8AA438C6">
      <w:numFmt w:val="bullet"/>
      <w:lvlText w:val="•"/>
      <w:lvlJc w:val="left"/>
      <w:pPr>
        <w:ind w:left="5830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42516AD5"/>
    <w:multiLevelType w:val="hybridMultilevel"/>
    <w:tmpl w:val="593476F6"/>
    <w:lvl w:ilvl="0" w:tplc="4072E2A8">
      <w:numFmt w:val="bullet"/>
      <w:lvlText w:val="–"/>
      <w:lvlJc w:val="left"/>
      <w:pPr>
        <w:ind w:left="302" w:hanging="184"/>
      </w:pPr>
      <w:rPr>
        <w:rFonts w:ascii="Calibri" w:eastAsia="Calibri" w:hAnsi="Calibri" w:cs="Calibri" w:hint="default"/>
        <w:b w:val="0"/>
        <w:bCs w:val="0"/>
        <w:i w:val="0"/>
        <w:iCs w:val="0"/>
        <w:color w:val="231F1F"/>
        <w:w w:val="94"/>
        <w:sz w:val="25"/>
        <w:szCs w:val="25"/>
        <w:lang w:val="ru-RU" w:eastAsia="en-US" w:bidi="ar-SA"/>
      </w:rPr>
    </w:lvl>
    <w:lvl w:ilvl="1" w:tplc="D87CBA84">
      <w:numFmt w:val="bullet"/>
      <w:lvlText w:val="•"/>
      <w:lvlJc w:val="left"/>
      <w:pPr>
        <w:ind w:left="1228" w:hanging="184"/>
      </w:pPr>
      <w:rPr>
        <w:rFonts w:hint="default"/>
        <w:lang w:val="ru-RU" w:eastAsia="en-US" w:bidi="ar-SA"/>
      </w:rPr>
    </w:lvl>
    <w:lvl w:ilvl="2" w:tplc="EF204730">
      <w:numFmt w:val="bullet"/>
      <w:lvlText w:val="•"/>
      <w:lvlJc w:val="left"/>
      <w:pPr>
        <w:ind w:left="2156" w:hanging="184"/>
      </w:pPr>
      <w:rPr>
        <w:rFonts w:hint="default"/>
        <w:lang w:val="ru-RU" w:eastAsia="en-US" w:bidi="ar-SA"/>
      </w:rPr>
    </w:lvl>
    <w:lvl w:ilvl="3" w:tplc="514C5296">
      <w:numFmt w:val="bullet"/>
      <w:lvlText w:val="•"/>
      <w:lvlJc w:val="left"/>
      <w:pPr>
        <w:ind w:left="3084" w:hanging="184"/>
      </w:pPr>
      <w:rPr>
        <w:rFonts w:hint="default"/>
        <w:lang w:val="ru-RU" w:eastAsia="en-US" w:bidi="ar-SA"/>
      </w:rPr>
    </w:lvl>
    <w:lvl w:ilvl="4" w:tplc="D3C47EB0">
      <w:numFmt w:val="bullet"/>
      <w:lvlText w:val="•"/>
      <w:lvlJc w:val="left"/>
      <w:pPr>
        <w:ind w:left="4012" w:hanging="184"/>
      </w:pPr>
      <w:rPr>
        <w:rFonts w:hint="default"/>
        <w:lang w:val="ru-RU" w:eastAsia="en-US" w:bidi="ar-SA"/>
      </w:rPr>
    </w:lvl>
    <w:lvl w:ilvl="5" w:tplc="9DEE476A">
      <w:numFmt w:val="bullet"/>
      <w:lvlText w:val="•"/>
      <w:lvlJc w:val="left"/>
      <w:pPr>
        <w:ind w:left="4940" w:hanging="184"/>
      </w:pPr>
      <w:rPr>
        <w:rFonts w:hint="default"/>
        <w:lang w:val="ru-RU" w:eastAsia="en-US" w:bidi="ar-SA"/>
      </w:rPr>
    </w:lvl>
    <w:lvl w:ilvl="6" w:tplc="06AE7C76">
      <w:numFmt w:val="bullet"/>
      <w:lvlText w:val="•"/>
      <w:lvlJc w:val="left"/>
      <w:pPr>
        <w:ind w:left="5868" w:hanging="184"/>
      </w:pPr>
      <w:rPr>
        <w:rFonts w:hint="default"/>
        <w:lang w:val="ru-RU" w:eastAsia="en-US" w:bidi="ar-SA"/>
      </w:rPr>
    </w:lvl>
    <w:lvl w:ilvl="7" w:tplc="512C5938">
      <w:numFmt w:val="bullet"/>
      <w:lvlText w:val="•"/>
      <w:lvlJc w:val="left"/>
      <w:pPr>
        <w:ind w:left="6796" w:hanging="184"/>
      </w:pPr>
      <w:rPr>
        <w:rFonts w:hint="default"/>
        <w:lang w:val="ru-RU" w:eastAsia="en-US" w:bidi="ar-SA"/>
      </w:rPr>
    </w:lvl>
    <w:lvl w:ilvl="8" w:tplc="180020DA">
      <w:numFmt w:val="bullet"/>
      <w:lvlText w:val="•"/>
      <w:lvlJc w:val="left"/>
      <w:pPr>
        <w:ind w:left="7724" w:hanging="184"/>
      </w:pPr>
      <w:rPr>
        <w:rFonts w:hint="default"/>
        <w:lang w:val="ru-RU" w:eastAsia="en-US" w:bidi="ar-SA"/>
      </w:rPr>
    </w:lvl>
  </w:abstractNum>
  <w:abstractNum w:abstractNumId="4" w15:restartNumberingAfterBreak="0">
    <w:nsid w:val="71AA45C8"/>
    <w:multiLevelType w:val="hybridMultilevel"/>
    <w:tmpl w:val="BFB62CC8"/>
    <w:lvl w:ilvl="0" w:tplc="7EE80674">
      <w:numFmt w:val="bullet"/>
      <w:lvlText w:val="–"/>
      <w:lvlJc w:val="left"/>
      <w:pPr>
        <w:ind w:left="292" w:hanging="163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1F"/>
        <w:w w:val="102"/>
        <w:sz w:val="20"/>
        <w:szCs w:val="20"/>
        <w:lang w:val="ru-RU" w:eastAsia="en-US" w:bidi="ar-SA"/>
      </w:rPr>
    </w:lvl>
    <w:lvl w:ilvl="1" w:tplc="E0663B04">
      <w:numFmt w:val="bullet"/>
      <w:lvlText w:val="–"/>
      <w:lvlJc w:val="left"/>
      <w:pPr>
        <w:ind w:left="473" w:hanging="159"/>
      </w:pPr>
      <w:rPr>
        <w:rFonts w:ascii="Calibri" w:eastAsia="Calibri" w:hAnsi="Calibri" w:cs="Calibri" w:hint="default"/>
        <w:b w:val="0"/>
        <w:bCs w:val="0"/>
        <w:i w:val="0"/>
        <w:iCs w:val="0"/>
        <w:color w:val="231F1F"/>
        <w:w w:val="92"/>
        <w:sz w:val="24"/>
        <w:szCs w:val="24"/>
        <w:lang w:val="ru-RU" w:eastAsia="en-US" w:bidi="ar-SA"/>
      </w:rPr>
    </w:lvl>
    <w:lvl w:ilvl="2" w:tplc="7180A5B0">
      <w:numFmt w:val="bullet"/>
      <w:lvlText w:val="•"/>
      <w:lvlJc w:val="left"/>
      <w:pPr>
        <w:ind w:left="1225" w:hanging="159"/>
      </w:pPr>
      <w:rPr>
        <w:rFonts w:hint="default"/>
        <w:lang w:val="ru-RU" w:eastAsia="en-US" w:bidi="ar-SA"/>
      </w:rPr>
    </w:lvl>
    <w:lvl w:ilvl="3" w:tplc="E51012E0">
      <w:numFmt w:val="bullet"/>
      <w:lvlText w:val="•"/>
      <w:lvlJc w:val="left"/>
      <w:pPr>
        <w:ind w:left="1971" w:hanging="159"/>
      </w:pPr>
      <w:rPr>
        <w:rFonts w:hint="default"/>
        <w:lang w:val="ru-RU" w:eastAsia="en-US" w:bidi="ar-SA"/>
      </w:rPr>
    </w:lvl>
    <w:lvl w:ilvl="4" w:tplc="72E07A3C">
      <w:numFmt w:val="bullet"/>
      <w:lvlText w:val="•"/>
      <w:lvlJc w:val="left"/>
      <w:pPr>
        <w:ind w:left="2717" w:hanging="159"/>
      </w:pPr>
      <w:rPr>
        <w:rFonts w:hint="default"/>
        <w:lang w:val="ru-RU" w:eastAsia="en-US" w:bidi="ar-SA"/>
      </w:rPr>
    </w:lvl>
    <w:lvl w:ilvl="5" w:tplc="C6CE560C">
      <w:numFmt w:val="bullet"/>
      <w:lvlText w:val="•"/>
      <w:lvlJc w:val="left"/>
      <w:pPr>
        <w:ind w:left="3463" w:hanging="159"/>
      </w:pPr>
      <w:rPr>
        <w:rFonts w:hint="default"/>
        <w:lang w:val="ru-RU" w:eastAsia="en-US" w:bidi="ar-SA"/>
      </w:rPr>
    </w:lvl>
    <w:lvl w:ilvl="6" w:tplc="6100A27C">
      <w:numFmt w:val="bullet"/>
      <w:lvlText w:val="•"/>
      <w:lvlJc w:val="left"/>
      <w:pPr>
        <w:ind w:left="4209" w:hanging="159"/>
      </w:pPr>
      <w:rPr>
        <w:rFonts w:hint="default"/>
        <w:lang w:val="ru-RU" w:eastAsia="en-US" w:bidi="ar-SA"/>
      </w:rPr>
    </w:lvl>
    <w:lvl w:ilvl="7" w:tplc="E0B414B6">
      <w:numFmt w:val="bullet"/>
      <w:lvlText w:val="•"/>
      <w:lvlJc w:val="left"/>
      <w:pPr>
        <w:ind w:left="4955" w:hanging="159"/>
      </w:pPr>
      <w:rPr>
        <w:rFonts w:hint="default"/>
        <w:lang w:val="ru-RU" w:eastAsia="en-US" w:bidi="ar-SA"/>
      </w:rPr>
    </w:lvl>
    <w:lvl w:ilvl="8" w:tplc="C82CCD4A">
      <w:numFmt w:val="bullet"/>
      <w:lvlText w:val="•"/>
      <w:lvlJc w:val="left"/>
      <w:pPr>
        <w:ind w:left="5701" w:hanging="1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97"/>
    <w:rsid w:val="000D4B97"/>
    <w:rsid w:val="0018306B"/>
    <w:rsid w:val="003576F8"/>
    <w:rsid w:val="00366396"/>
    <w:rsid w:val="004E2D6F"/>
    <w:rsid w:val="00C55A36"/>
    <w:rsid w:val="00D81E8A"/>
    <w:rsid w:val="00DD5E21"/>
    <w:rsid w:val="00E52041"/>
    <w:rsid w:val="00F038ED"/>
    <w:rsid w:val="00F1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8C23A"/>
  <w15:docId w15:val="{A7A93D7A-7593-4067-B428-F2E668F3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1"/>
    <w:qFormat/>
    <w:pPr>
      <w:spacing w:before="121" w:line="1034" w:lineRule="exact"/>
      <w:ind w:left="130"/>
      <w:outlineLvl w:val="0"/>
    </w:pPr>
    <w:rPr>
      <w:rFonts w:ascii="Book Antiqua" w:eastAsia="Book Antiqua" w:hAnsi="Book Antiqua" w:cs="Book Antiqua"/>
      <w:sz w:val="92"/>
      <w:szCs w:val="92"/>
    </w:rPr>
  </w:style>
  <w:style w:type="paragraph" w:styleId="2">
    <w:name w:val="heading 2"/>
    <w:basedOn w:val="a"/>
    <w:uiPriority w:val="1"/>
    <w:qFormat/>
    <w:pPr>
      <w:spacing w:line="280" w:lineRule="exact"/>
      <w:ind w:left="130"/>
      <w:outlineLvl w:val="1"/>
    </w:pPr>
    <w:rPr>
      <w:rFonts w:ascii="Calibri" w:eastAsia="Calibri" w:hAnsi="Calibri" w:cs="Calibri"/>
      <w:b/>
      <w:bCs/>
      <w:sz w:val="34"/>
      <w:szCs w:val="34"/>
    </w:rPr>
  </w:style>
  <w:style w:type="paragraph" w:styleId="3">
    <w:name w:val="heading 3"/>
    <w:basedOn w:val="a"/>
    <w:uiPriority w:val="1"/>
    <w:qFormat/>
    <w:pPr>
      <w:spacing w:before="124"/>
      <w:ind w:left="130"/>
      <w:outlineLvl w:val="2"/>
    </w:pPr>
    <w:rPr>
      <w:rFonts w:ascii="Calibri" w:eastAsia="Calibri" w:hAnsi="Calibri" w:cs="Calibri"/>
      <w:b/>
      <w:bCs/>
      <w:sz w:val="31"/>
      <w:szCs w:val="31"/>
    </w:rPr>
  </w:style>
  <w:style w:type="paragraph" w:styleId="4">
    <w:name w:val="heading 4"/>
    <w:basedOn w:val="a"/>
    <w:uiPriority w:val="1"/>
    <w:qFormat/>
    <w:pPr>
      <w:spacing w:before="24"/>
      <w:ind w:left="137"/>
      <w:outlineLvl w:val="3"/>
    </w:pPr>
    <w:rPr>
      <w:rFonts w:ascii="Book Antiqua" w:eastAsia="Book Antiqua" w:hAnsi="Book Antiqua" w:cs="Book Antiqua"/>
      <w:i/>
      <w:i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115"/>
      <w:ind w:left="292" w:hanging="16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663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6396"/>
    <w:rPr>
      <w:rFonts w:ascii="Verdana" w:eastAsia="Verdana" w:hAnsi="Verdana" w:cs="Verdana"/>
      <w:lang w:val="ru-RU"/>
    </w:rPr>
  </w:style>
  <w:style w:type="paragraph" w:styleId="a7">
    <w:name w:val="footer"/>
    <w:basedOn w:val="a"/>
    <w:link w:val="a8"/>
    <w:uiPriority w:val="99"/>
    <w:unhideWhenUsed/>
    <w:rsid w:val="003663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6396"/>
    <w:rPr>
      <w:rFonts w:ascii="Verdana" w:eastAsia="Verdana" w:hAnsi="Verdana" w:cs="Verdana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6639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6396"/>
    <w:rPr>
      <w:rFonts w:ascii="Segoe UI" w:eastAsia="Verdana" w:hAnsi="Segoe UI" w:cs="Segoe UI"/>
      <w:sz w:val="18"/>
      <w:szCs w:val="18"/>
      <w:lang w:val="ru-RU"/>
    </w:rPr>
  </w:style>
  <w:style w:type="paragraph" w:customStyle="1" w:styleId="c11">
    <w:name w:val="c11"/>
    <w:basedOn w:val="a"/>
    <w:rsid w:val="00E520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2041"/>
  </w:style>
  <w:style w:type="paragraph" w:styleId="ab">
    <w:name w:val="Normal (Web)"/>
    <w:basedOn w:val="a"/>
    <w:uiPriority w:val="99"/>
    <w:semiHidden/>
    <w:unhideWhenUsed/>
    <w:rsid w:val="00E520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2041"/>
  </w:style>
  <w:style w:type="character" w:styleId="ac">
    <w:name w:val="Strong"/>
    <w:basedOn w:val="a0"/>
    <w:uiPriority w:val="22"/>
    <w:qFormat/>
    <w:rsid w:val="00E52041"/>
    <w:rPr>
      <w:b/>
      <w:bCs/>
    </w:rPr>
  </w:style>
  <w:style w:type="paragraph" w:customStyle="1" w:styleId="nospacing">
    <w:name w:val="nospacing"/>
    <w:basedOn w:val="a"/>
    <w:rsid w:val="00E520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520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2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2022-02-16T06:08:00Z</cp:lastPrinted>
  <dcterms:created xsi:type="dcterms:W3CDTF">2021-11-17T08:17:00Z</dcterms:created>
  <dcterms:modified xsi:type="dcterms:W3CDTF">2022-02-16T07:12:00Z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LastSaved">
    <vt:filetime>2021-11-17T00:00:00Z</vt:filetime>
  </property>
</Properties>
</file>